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C8" w:rsidRDefault="0046214E">
      <w:pPr>
        <w:ind w:left="4248" w:firstLine="708"/>
      </w:pPr>
      <w:r>
        <w:rPr>
          <w:rFonts w:ascii="Arial" w:hAnsi="Arial" w:cs="Arial"/>
          <w:sz w:val="16"/>
          <w:szCs w:val="16"/>
        </w:rPr>
        <w:t xml:space="preserve">   </w:t>
      </w:r>
      <w:r w:rsidR="00E872F3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 do Zarządzenia </w:t>
      </w:r>
      <w:r w:rsidR="00E872F3">
        <w:rPr>
          <w:rFonts w:ascii="Arial" w:hAnsi="Arial" w:cs="Arial"/>
          <w:b/>
          <w:sz w:val="16"/>
          <w:szCs w:val="16"/>
        </w:rPr>
        <w:t>nr  6/2022</w:t>
      </w:r>
    </w:p>
    <w:p w:rsidR="00BF29C8" w:rsidRDefault="00E872F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46214E">
        <w:rPr>
          <w:rFonts w:ascii="Arial" w:hAnsi="Arial" w:cs="Arial"/>
          <w:sz w:val="16"/>
          <w:szCs w:val="16"/>
        </w:rPr>
        <w:t>Dyrektora Wojewódzkiego Ośrodka Ruchu Drogowego  w  Ostrołęce</w:t>
      </w:r>
    </w:p>
    <w:p w:rsidR="00BF29C8" w:rsidRDefault="00E872F3">
      <w:pPr>
        <w:ind w:left="4248" w:firstLine="708"/>
      </w:pPr>
      <w:r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</w:rPr>
        <w:t>z dnia  2 sierpnia 2022 r.</w:t>
      </w:r>
    </w:p>
    <w:p w:rsidR="00BF29C8" w:rsidRDefault="00BF29C8">
      <w:pPr>
        <w:jc w:val="center"/>
        <w:rPr>
          <w:b/>
          <w:i/>
          <w:sz w:val="28"/>
          <w:szCs w:val="28"/>
        </w:rPr>
      </w:pPr>
    </w:p>
    <w:p w:rsidR="00BF29C8" w:rsidRDefault="00BF29C8">
      <w:pPr>
        <w:jc w:val="center"/>
        <w:rPr>
          <w:b/>
          <w:i/>
          <w:sz w:val="28"/>
          <w:szCs w:val="28"/>
        </w:rPr>
      </w:pPr>
    </w:p>
    <w:p w:rsidR="00BF29C8" w:rsidRDefault="004621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Regulamin kursu reedukacyjnego</w:t>
      </w:r>
    </w:p>
    <w:p w:rsidR="00BF29C8" w:rsidRDefault="004621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zakresie problematyki przeciwalkoholowej</w:t>
      </w:r>
    </w:p>
    <w:p w:rsidR="00BF29C8" w:rsidRDefault="004621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przeciwdziałania narkomanii</w:t>
      </w:r>
    </w:p>
    <w:p w:rsidR="00BF29C8" w:rsidRDefault="00BF29C8">
      <w:pPr>
        <w:jc w:val="both"/>
        <w:rPr>
          <w:b/>
          <w:i/>
          <w:sz w:val="28"/>
          <w:szCs w:val="28"/>
        </w:rPr>
      </w:pPr>
    </w:p>
    <w:p w:rsidR="00BF29C8" w:rsidRDefault="0046214E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Kurs reedukacyjny w zakresie problematyki przeciwalkoholowej                        i przeciwdziałania narkomanii, o którym mowa w art.</w:t>
      </w:r>
      <w:r w:rsidRPr="0046214E">
        <w:rPr>
          <w:rFonts w:cs="Calibri"/>
          <w:sz w:val="28"/>
          <w:szCs w:val="28"/>
        </w:rPr>
        <w:t>100</w:t>
      </w:r>
      <w:r>
        <w:rPr>
          <w:rFonts w:cs="Calibri"/>
          <w:sz w:val="28"/>
          <w:szCs w:val="28"/>
        </w:rPr>
        <w:t xml:space="preserve"> ustawy z dnia </w:t>
      </w:r>
      <w:r w:rsidR="00EF2AD4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5 stycznia 2011 r. o kierujących pojazdami (</w:t>
      </w:r>
      <w:proofErr w:type="spellStart"/>
      <w:r>
        <w:rPr>
          <w:rFonts w:cs="Calibri"/>
          <w:sz w:val="28"/>
          <w:szCs w:val="28"/>
        </w:rPr>
        <w:t>t.j</w:t>
      </w:r>
      <w:proofErr w:type="spellEnd"/>
      <w:r>
        <w:rPr>
          <w:rFonts w:cs="Calibri"/>
          <w:sz w:val="28"/>
          <w:szCs w:val="28"/>
        </w:rPr>
        <w:t xml:space="preserve">. Dz. U. z 2021r r. poz. 1212 z </w:t>
      </w:r>
      <w:proofErr w:type="spellStart"/>
      <w:r>
        <w:rPr>
          <w:rFonts w:cs="Calibri"/>
          <w:sz w:val="28"/>
          <w:szCs w:val="28"/>
        </w:rPr>
        <w:t>późn</w:t>
      </w:r>
      <w:proofErr w:type="spellEnd"/>
      <w:r>
        <w:rPr>
          <w:rFonts w:cs="Calibri"/>
          <w:sz w:val="28"/>
          <w:szCs w:val="28"/>
        </w:rPr>
        <w:t>. zm.), organizowany jest przez Wojewódzki Ośrodek Ruchu Drogowego w Ostrołęce, ul. Rolna 30, 07-410 Ostrołęka.</w:t>
      </w:r>
    </w:p>
    <w:p w:rsidR="00BF29C8" w:rsidRDefault="00BF29C8">
      <w:pPr>
        <w:pStyle w:val="Akapitzlist"/>
        <w:spacing w:line="240" w:lineRule="auto"/>
        <w:jc w:val="both"/>
        <w:rPr>
          <w:rFonts w:cs="Calibri"/>
          <w:sz w:val="28"/>
          <w:szCs w:val="28"/>
        </w:rPr>
      </w:pPr>
    </w:p>
    <w:p w:rsidR="00BF29C8" w:rsidRDefault="0046214E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Podstawy prawne organizowania kursu reedukacyjnego stanowią:</w:t>
      </w:r>
    </w:p>
    <w:p w:rsidR="00BF29C8" w:rsidRDefault="0046214E">
      <w:pPr>
        <w:pStyle w:val="Akapitzlist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Ustawa z dnia 5 stycznia 2011 r. o kierujących pojazdami                                     (</w:t>
      </w:r>
      <w:proofErr w:type="spellStart"/>
      <w:r>
        <w:rPr>
          <w:rFonts w:cs="Calibri"/>
          <w:sz w:val="28"/>
          <w:szCs w:val="28"/>
        </w:rPr>
        <w:t>t.j</w:t>
      </w:r>
      <w:proofErr w:type="spellEnd"/>
      <w:r>
        <w:rPr>
          <w:rFonts w:cs="Calibri"/>
          <w:sz w:val="28"/>
          <w:szCs w:val="28"/>
        </w:rPr>
        <w:t xml:space="preserve">. Dz. U. z 2021 r., poz. 1212 z </w:t>
      </w:r>
      <w:proofErr w:type="spellStart"/>
      <w:r>
        <w:rPr>
          <w:rFonts w:cs="Calibri"/>
          <w:sz w:val="28"/>
          <w:szCs w:val="28"/>
        </w:rPr>
        <w:t>późn</w:t>
      </w:r>
      <w:proofErr w:type="spellEnd"/>
      <w:r>
        <w:rPr>
          <w:rFonts w:cs="Calibri"/>
          <w:sz w:val="28"/>
          <w:szCs w:val="28"/>
        </w:rPr>
        <w:t>. zm.);</w:t>
      </w:r>
    </w:p>
    <w:p w:rsidR="00BF29C8" w:rsidRDefault="0046214E">
      <w:pPr>
        <w:pStyle w:val="Akapitzlist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Rozporządzenie Ministra Zdrowia z dnia 3 grudnia 2021 r. w sprawie kursu reedukacyjnego w zakresie problematyki przeciwalkoholowej                      i przeciwdziałania narkomanii oraz szczegółowych warunków i trybu kierowania na badania lekarskie lub badania psychologiczne w zakresie psychologii transportu ( Dz. U. z 2021 r., poz. 2242).</w:t>
      </w:r>
    </w:p>
    <w:p w:rsidR="00BF29C8" w:rsidRDefault="00BF29C8">
      <w:pPr>
        <w:pStyle w:val="Akapitzlist"/>
        <w:spacing w:line="240" w:lineRule="auto"/>
        <w:jc w:val="both"/>
        <w:rPr>
          <w:rFonts w:cs="Calibri"/>
          <w:sz w:val="28"/>
          <w:szCs w:val="28"/>
        </w:rPr>
      </w:pPr>
    </w:p>
    <w:p w:rsidR="00BF29C8" w:rsidRDefault="0046214E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sz w:val="28"/>
          <w:szCs w:val="28"/>
        </w:rPr>
        <w:t>Kurs przeznaczony jest dla osób skierowanych przez Starostę                              na podstawie art</w:t>
      </w:r>
      <w:r w:rsidRPr="0046214E">
        <w:rPr>
          <w:sz w:val="28"/>
          <w:szCs w:val="28"/>
        </w:rPr>
        <w:t>. 98a</w:t>
      </w:r>
      <w:r>
        <w:rPr>
          <w:sz w:val="28"/>
          <w:szCs w:val="28"/>
        </w:rPr>
        <w:t xml:space="preserve">  ustawy z dnia 5 stycznia 2011 r.  o kierujących pojazdami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 U. </w:t>
      </w:r>
      <w:r>
        <w:rPr>
          <w:rFonts w:cs="Calibri"/>
          <w:sz w:val="28"/>
          <w:szCs w:val="28"/>
        </w:rPr>
        <w:t>z 2021 r., 1212 z późn.zm.</w:t>
      </w:r>
      <w:r>
        <w:rPr>
          <w:sz w:val="28"/>
          <w:szCs w:val="28"/>
        </w:rPr>
        <w:t>)</w:t>
      </w:r>
    </w:p>
    <w:p w:rsidR="00BF29C8" w:rsidRDefault="00BF29C8">
      <w:pPr>
        <w:pStyle w:val="Akapitzlist"/>
        <w:jc w:val="both"/>
        <w:rPr>
          <w:sz w:val="28"/>
          <w:szCs w:val="28"/>
        </w:rPr>
      </w:pPr>
    </w:p>
    <w:p w:rsidR="00BF29C8" w:rsidRDefault="0046214E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Kurs prowadzony jest w grupach liczących nie więcej niż 15 uczestników. </w:t>
      </w:r>
    </w:p>
    <w:p w:rsidR="00BF29C8" w:rsidRDefault="00BF29C8">
      <w:pPr>
        <w:pStyle w:val="Akapitzlist"/>
        <w:jc w:val="both"/>
        <w:rPr>
          <w:sz w:val="28"/>
          <w:szCs w:val="28"/>
        </w:rPr>
      </w:pPr>
    </w:p>
    <w:p w:rsidR="00BF29C8" w:rsidRDefault="0046214E">
      <w:pPr>
        <w:pStyle w:val="Bezodstpw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Kurs reedukacyjny w zakresie problematyki przeciwalkoholowej                            i przeciwdziałania narkomani prowadzony jest w formie wykładów               przez dwa dni, 8 godzin każdego dnia, w siedzibie WORD w Ostrołęce, </w:t>
      </w:r>
      <w:r>
        <w:rPr>
          <w:sz w:val="28"/>
          <w:szCs w:val="28"/>
        </w:rPr>
        <w:lastRenderedPageBreak/>
        <w:t xml:space="preserve">zgodnie z programem </w:t>
      </w:r>
      <w:r>
        <w:rPr>
          <w:sz w:val="28"/>
          <w:szCs w:val="28"/>
          <w:shd w:val="clear" w:color="auto" w:fill="FFFFFF"/>
        </w:rPr>
        <w:t>określonym w Rozporządzeniu Ministra Zdrowia                     z dnia 3  grudnia 2021r w sprawie kursu reedukacyjnego w zakresie problematyki przeciwalkoholowej i przeciwdziałania narkomanii oraz szczegółowych warunków i trybu kierowania na badania lekarskie lub badania psychologiczne w zakresie psychologii transportu r.</w:t>
      </w:r>
      <w:r>
        <w:rPr>
          <w:rStyle w:val="apple-converted-space"/>
          <w:rFonts w:cs="Calibri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apple-converted-space"/>
          <w:rFonts w:cs="Calibri"/>
          <w:sz w:val="28"/>
          <w:szCs w:val="28"/>
          <w:shd w:val="clear" w:color="auto" w:fill="FFFFFF"/>
        </w:rPr>
        <w:t>t.j</w:t>
      </w:r>
      <w:proofErr w:type="spellEnd"/>
      <w:r>
        <w:rPr>
          <w:rStyle w:val="apple-converted-space"/>
          <w:rFonts w:cs="Calibri"/>
          <w:sz w:val="28"/>
          <w:szCs w:val="28"/>
          <w:shd w:val="clear" w:color="auto" w:fill="FFFFFF"/>
        </w:rPr>
        <w:t xml:space="preserve">. Dz. U. </w:t>
      </w:r>
      <w:r w:rsidR="00EF2AD4">
        <w:rPr>
          <w:rStyle w:val="apple-converted-space"/>
          <w:rFonts w:cs="Calibri"/>
          <w:sz w:val="28"/>
          <w:szCs w:val="28"/>
          <w:shd w:val="clear" w:color="auto" w:fill="FFFFFF"/>
        </w:rPr>
        <w:t xml:space="preserve">            </w:t>
      </w:r>
      <w:r>
        <w:rPr>
          <w:rStyle w:val="apple-converted-space"/>
          <w:rFonts w:cs="Calibri"/>
          <w:sz w:val="28"/>
          <w:szCs w:val="28"/>
          <w:shd w:val="clear" w:color="auto" w:fill="FFFFFF"/>
        </w:rPr>
        <w:t>z 2021 r., poz. 2242).</w:t>
      </w:r>
    </w:p>
    <w:p w:rsidR="00BF29C8" w:rsidRDefault="00BF29C8">
      <w:pPr>
        <w:pStyle w:val="Akapitzlist"/>
        <w:jc w:val="both"/>
        <w:rPr>
          <w:sz w:val="28"/>
          <w:szCs w:val="28"/>
        </w:rPr>
      </w:pPr>
    </w:p>
    <w:p w:rsidR="00BF29C8" w:rsidRDefault="0046214E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Warunkiem uczestnictwa w kursie reedukacyjnym jest:</w:t>
      </w:r>
    </w:p>
    <w:p w:rsidR="00BF29C8" w:rsidRDefault="0046214E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 wypełnienie wniosku o przyjęcie na kurs reedukacyjny;  </w:t>
      </w:r>
    </w:p>
    <w:p w:rsidR="00BF29C8" w:rsidRDefault="0046214E">
      <w:pPr>
        <w:pStyle w:val="Akapitzlist"/>
        <w:spacing w:line="240" w:lineRule="auto"/>
        <w:jc w:val="both"/>
      </w:pPr>
      <w:r>
        <w:rPr>
          <w:sz w:val="28"/>
          <w:szCs w:val="28"/>
        </w:rPr>
        <w:t xml:space="preserve">b) posiadanie </w:t>
      </w:r>
      <w:r w:rsidRPr="0046214E">
        <w:rPr>
          <w:sz w:val="28"/>
          <w:szCs w:val="28"/>
        </w:rPr>
        <w:t>informacji</w:t>
      </w:r>
      <w:r>
        <w:rPr>
          <w:sz w:val="28"/>
          <w:szCs w:val="28"/>
        </w:rPr>
        <w:t xml:space="preserve"> </w:t>
      </w:r>
      <w:r w:rsidR="004C0461">
        <w:rPr>
          <w:sz w:val="28"/>
          <w:szCs w:val="28"/>
        </w:rPr>
        <w:t xml:space="preserve">o </w:t>
      </w:r>
      <w:r>
        <w:rPr>
          <w:sz w:val="28"/>
          <w:szCs w:val="28"/>
        </w:rPr>
        <w:t>skierowaniu na kurs reedukacyjny wydanej przez Starostę;</w:t>
      </w:r>
    </w:p>
    <w:p w:rsidR="00BF29C8" w:rsidRDefault="0046214E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c)  dokonanie opłaty za kurs reedukacyjny przed rozpoczęciem kursu;</w:t>
      </w:r>
    </w:p>
    <w:p w:rsidR="00BF29C8" w:rsidRDefault="0046214E">
      <w:pPr>
        <w:pStyle w:val="Akapitzlist"/>
        <w:spacing w:line="240" w:lineRule="auto"/>
        <w:jc w:val="both"/>
      </w:pPr>
      <w:r>
        <w:rPr>
          <w:sz w:val="28"/>
          <w:szCs w:val="28"/>
        </w:rPr>
        <w:t>d) złożenie ww. dokumentów (wniosku</w:t>
      </w:r>
      <w:r w:rsidRPr="0046214E">
        <w:rPr>
          <w:sz w:val="28"/>
          <w:szCs w:val="28"/>
        </w:rPr>
        <w:t>,  informacji</w:t>
      </w:r>
      <w:r>
        <w:rPr>
          <w:sz w:val="28"/>
          <w:szCs w:val="28"/>
        </w:rPr>
        <w:t xml:space="preserve"> i potwierdzenia dokonania opłaty) w sekretariacie WORD w Ostrołęce, ul Rolna 30,               07-410 Ostrołęka lub  przesłanie dokumentów drogą mailową na adres </w:t>
      </w:r>
      <w:r>
        <w:rPr>
          <w:b/>
          <w:sz w:val="28"/>
          <w:szCs w:val="28"/>
        </w:rPr>
        <w:t xml:space="preserve">word@word-ostroleka.pl, </w:t>
      </w:r>
      <w:r>
        <w:rPr>
          <w:sz w:val="28"/>
          <w:szCs w:val="28"/>
        </w:rPr>
        <w:t>przed szkoleniem;</w:t>
      </w:r>
    </w:p>
    <w:p w:rsidR="00BF29C8" w:rsidRDefault="0046214E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e) posiadanie ważnego dokumentu tożsamości w dniu kursu.</w:t>
      </w:r>
    </w:p>
    <w:p w:rsidR="00BF29C8" w:rsidRDefault="00BF29C8">
      <w:pPr>
        <w:pStyle w:val="Akapitzlist"/>
        <w:spacing w:line="240" w:lineRule="auto"/>
        <w:jc w:val="both"/>
        <w:rPr>
          <w:sz w:val="28"/>
          <w:szCs w:val="28"/>
        </w:rPr>
      </w:pPr>
    </w:p>
    <w:p w:rsidR="00BF29C8" w:rsidRDefault="0046214E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sz w:val="28"/>
          <w:szCs w:val="28"/>
        </w:rPr>
        <w:t>Wysokość opłaty za uczestnictwo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w kursie reedukacyjnym                            wynosi 500 zł. Wpłaty należy dokonać na rachunek bankowy wskazany na karcie zgłoszeniowej lub w kasie Banku Spółdzielczego                                       w Ostrowi Mazowieckiej O/Ostrołęka, znajdującej się w budynku                                 WORD w Ostrołęce. </w:t>
      </w:r>
    </w:p>
    <w:p w:rsidR="00BF29C8" w:rsidRDefault="00BF29C8">
      <w:pPr>
        <w:pStyle w:val="Akapitzlist"/>
        <w:spacing w:line="240" w:lineRule="auto"/>
        <w:jc w:val="both"/>
        <w:rPr>
          <w:sz w:val="28"/>
          <w:szCs w:val="28"/>
        </w:rPr>
      </w:pPr>
    </w:p>
    <w:p w:rsidR="00BF29C8" w:rsidRDefault="0046214E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Osoby szkolone zobowiązane są uczestniczyć we wszystkich zajęciach kursu. Brak obecności na części zajęć nie kwalifikuje do wystawienia zaświadczenia o ukończeniu kursu reedukacyjnego.  W takim przypadku nie przysługuje również zwrot opłaty uiszczonej za kurs.</w:t>
      </w:r>
    </w:p>
    <w:p w:rsidR="00BF29C8" w:rsidRDefault="00BF29C8">
      <w:pPr>
        <w:pStyle w:val="Akapitzlist"/>
        <w:spacing w:line="240" w:lineRule="auto"/>
        <w:jc w:val="both"/>
        <w:rPr>
          <w:sz w:val="28"/>
          <w:szCs w:val="28"/>
        </w:rPr>
      </w:pPr>
    </w:p>
    <w:p w:rsidR="00BF29C8" w:rsidRDefault="0046214E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Odbycie kursu potwierdzane jest przez Dyrektora Wojewódzkiego Ośrodka Ruchu Drogowego w Ostrołęce poprzez wydanie zaświadczenia o ukończeniu kursu reedukacyjnego. </w:t>
      </w:r>
    </w:p>
    <w:p w:rsidR="0046214E" w:rsidRDefault="0046214E" w:rsidP="0046214E">
      <w:pPr>
        <w:pStyle w:val="Akapitzlist"/>
        <w:rPr>
          <w:b/>
          <w:sz w:val="28"/>
          <w:szCs w:val="28"/>
        </w:rPr>
      </w:pPr>
    </w:p>
    <w:p w:rsidR="0046214E" w:rsidRDefault="0046214E" w:rsidP="0046214E">
      <w:pPr>
        <w:pStyle w:val="Akapitzlist"/>
        <w:rPr>
          <w:b/>
          <w:sz w:val="28"/>
          <w:szCs w:val="28"/>
        </w:rPr>
      </w:pPr>
    </w:p>
    <w:p w:rsidR="0046214E" w:rsidRPr="007F3032" w:rsidRDefault="0046214E" w:rsidP="0046214E">
      <w:pPr>
        <w:pStyle w:val="Akapitzlist"/>
        <w:ind w:left="2136" w:firstLine="696"/>
      </w:pPr>
      <w:r w:rsidRPr="0046214E">
        <w:rPr>
          <w:b/>
          <w:sz w:val="28"/>
          <w:szCs w:val="28"/>
        </w:rPr>
        <w:lastRenderedPageBreak/>
        <w:t>OBOWIĄZEK INFORMACYJNY RODO</w:t>
      </w:r>
    </w:p>
    <w:p w:rsidR="0046214E" w:rsidRDefault="0046214E" w:rsidP="0046214E">
      <w:pPr>
        <w:pStyle w:val="Akapitzlist"/>
        <w:spacing w:line="240" w:lineRule="auto"/>
        <w:jc w:val="both"/>
        <w:rPr>
          <w:sz w:val="28"/>
          <w:szCs w:val="28"/>
        </w:rPr>
      </w:pPr>
    </w:p>
    <w:p w:rsidR="0046214E" w:rsidRPr="00E872F3" w:rsidRDefault="0046214E" w:rsidP="00E872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2F3">
        <w:rPr>
          <w:rFonts w:ascii="Times New Roman" w:hAnsi="Times New Roman"/>
          <w:sz w:val="24"/>
          <w:szCs w:val="24"/>
        </w:rPr>
        <w:t>Zgodnie z art. 13 ogólnego rozporządzenia Parlamentu Europejskiego i Rady (UE)                 o ochronie danych osobowych z dnia 27 kwietnia 2016 r. informujemy, iż:</w:t>
      </w:r>
    </w:p>
    <w:p w:rsidR="0046214E" w:rsidRPr="007F3032" w:rsidRDefault="0046214E" w:rsidP="0046214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6214E" w:rsidRPr="0046214E" w:rsidRDefault="0046214E" w:rsidP="00E872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14E">
        <w:rPr>
          <w:rFonts w:ascii="Times New Roman" w:hAnsi="Times New Roman"/>
          <w:sz w:val="24"/>
          <w:szCs w:val="24"/>
        </w:rPr>
        <w:t>1) administratorem Pani/Pana danych osobowych jest Wojewódzki Ośrodek Ruchu Drogowego z siedzibą w Ostrołęce przy ul. Rolnej 30.</w:t>
      </w:r>
    </w:p>
    <w:p w:rsidR="0046214E" w:rsidRPr="0046214E" w:rsidRDefault="0046214E" w:rsidP="00E872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14E">
        <w:rPr>
          <w:rFonts w:ascii="Times New Roman" w:hAnsi="Times New Roman"/>
          <w:sz w:val="24"/>
          <w:szCs w:val="24"/>
        </w:rPr>
        <w:t xml:space="preserve">2) kontakt z Inspektorem Ochrony Danych w Wojewódzkim Ośrodek Ruchu Drogowego </w:t>
      </w:r>
      <w:r w:rsidR="00EE2B87">
        <w:rPr>
          <w:rFonts w:ascii="Times New Roman" w:hAnsi="Times New Roman"/>
          <w:sz w:val="24"/>
          <w:szCs w:val="24"/>
        </w:rPr>
        <w:t xml:space="preserve">     w Ostrołęce </w:t>
      </w:r>
      <w:r w:rsidRPr="0046214E">
        <w:rPr>
          <w:rFonts w:ascii="Times New Roman" w:hAnsi="Times New Roman"/>
          <w:sz w:val="24"/>
          <w:szCs w:val="24"/>
        </w:rPr>
        <w:t>możliwy jest pod adresem: Insp</w:t>
      </w:r>
      <w:r>
        <w:rPr>
          <w:rFonts w:ascii="Times New Roman" w:hAnsi="Times New Roman"/>
          <w:sz w:val="24"/>
          <w:szCs w:val="24"/>
        </w:rPr>
        <w:t xml:space="preserve">ektor Ochrony Danych Osobowych, </w:t>
      </w:r>
      <w:r w:rsidRPr="0046214E">
        <w:rPr>
          <w:rFonts w:ascii="Times New Roman" w:hAnsi="Times New Roman"/>
          <w:sz w:val="24"/>
          <w:szCs w:val="24"/>
        </w:rPr>
        <w:t>ul. Rolna 30, 07-410 Ostrołęka lub email: iodo@word-ostroleka.pl</w:t>
      </w:r>
    </w:p>
    <w:p w:rsidR="0046214E" w:rsidRPr="00E872F3" w:rsidRDefault="0046214E" w:rsidP="00E872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2F3">
        <w:rPr>
          <w:rFonts w:ascii="Times New Roman" w:hAnsi="Times New Roman"/>
          <w:sz w:val="24"/>
          <w:szCs w:val="24"/>
        </w:rPr>
        <w:t>3) Pani/Pana dane osobowe przetwarzane będą w celu wykonania czynności związanych wzięciem udziału w szkoleniu organi</w:t>
      </w:r>
      <w:r w:rsidR="00EF2AD4">
        <w:rPr>
          <w:rFonts w:ascii="Times New Roman" w:hAnsi="Times New Roman"/>
          <w:sz w:val="24"/>
          <w:szCs w:val="24"/>
        </w:rPr>
        <w:t xml:space="preserve">zowanym przez WORD Ostrołęka </w:t>
      </w:r>
      <w:r w:rsidRPr="00E872F3">
        <w:rPr>
          <w:rFonts w:ascii="Times New Roman" w:hAnsi="Times New Roman"/>
          <w:sz w:val="24"/>
          <w:szCs w:val="24"/>
        </w:rPr>
        <w:t>na podstawie Art. 6 ust. 1 lit. a, c - ogólnego rozporządzenia o ochronie danych osobowych z dnia 27 kwietnia 2016 r.</w:t>
      </w:r>
    </w:p>
    <w:p w:rsidR="0046214E" w:rsidRPr="0046214E" w:rsidRDefault="0046214E" w:rsidP="00E872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14E">
        <w:rPr>
          <w:rFonts w:ascii="Times New Roman" w:hAnsi="Times New Roman"/>
          <w:sz w:val="24"/>
          <w:szCs w:val="24"/>
        </w:rPr>
        <w:t>4) Pana/Pani dane osobowe mogą być udostępniane Urzędowi Marszałkowskiemu Województwa oraz osobom biorącym udział w realizacji szkolenia</w:t>
      </w:r>
      <w:r w:rsidR="00E872F3">
        <w:rPr>
          <w:rFonts w:ascii="Times New Roman" w:hAnsi="Times New Roman"/>
          <w:sz w:val="24"/>
          <w:szCs w:val="24"/>
        </w:rPr>
        <w:t xml:space="preserve">, co wynika </w:t>
      </w:r>
      <w:r w:rsidRPr="0046214E">
        <w:rPr>
          <w:rFonts w:ascii="Times New Roman" w:hAnsi="Times New Roman"/>
          <w:sz w:val="24"/>
          <w:szCs w:val="24"/>
        </w:rPr>
        <w:t>z przepisów prawa - w szczególności: ustawy o kierujących pojazdami.</w:t>
      </w:r>
    </w:p>
    <w:p w:rsidR="0046214E" w:rsidRPr="0046214E" w:rsidRDefault="0046214E" w:rsidP="00E872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14E">
        <w:rPr>
          <w:rFonts w:ascii="Times New Roman" w:hAnsi="Times New Roman"/>
          <w:sz w:val="24"/>
          <w:szCs w:val="24"/>
        </w:rPr>
        <w:t xml:space="preserve">5) Przechowujemy Pana/Pani dane osobowe przez czas realizacji celów przetwarzania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6214E">
        <w:rPr>
          <w:rFonts w:ascii="Times New Roman" w:hAnsi="Times New Roman"/>
          <w:sz w:val="24"/>
          <w:szCs w:val="24"/>
        </w:rPr>
        <w:t xml:space="preserve">i archiwizowane w przypadkach zaistnienia obowiązku prawnego </w:t>
      </w:r>
    </w:p>
    <w:p w:rsidR="0046214E" w:rsidRPr="0046214E" w:rsidRDefault="0046214E" w:rsidP="00E872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14E">
        <w:rPr>
          <w:rFonts w:ascii="Times New Roman" w:hAnsi="Times New Roman"/>
          <w:sz w:val="24"/>
          <w:szCs w:val="24"/>
        </w:rPr>
        <w:t xml:space="preserve">6) posiada Pani/Pan prawo do: żądania od administratora dostępu do danych osobowych, prawo do ich sprostowania, ograniczenia przetwarzania, prawo do wniesienia sprzeciwu wobec przetwarzania w dowolnym momencie. </w:t>
      </w:r>
    </w:p>
    <w:p w:rsidR="0046214E" w:rsidRPr="0046214E" w:rsidRDefault="0046214E" w:rsidP="004621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214E">
        <w:rPr>
          <w:rFonts w:ascii="Times New Roman" w:hAnsi="Times New Roman"/>
          <w:sz w:val="24"/>
          <w:szCs w:val="24"/>
        </w:rPr>
        <w:t>7) ma Pan/Pani prawo wniesienia skargi do organu nadzorczego - Urzędu Ochrony Danych Osobowych</w:t>
      </w:r>
    </w:p>
    <w:p w:rsidR="0046214E" w:rsidRPr="00E872F3" w:rsidRDefault="0046214E" w:rsidP="00E872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2F3">
        <w:rPr>
          <w:rFonts w:ascii="Times New Roman" w:hAnsi="Times New Roman"/>
          <w:sz w:val="24"/>
          <w:szCs w:val="24"/>
        </w:rPr>
        <w:t>8) Podanie danych osobowych jest obowiązkowe i wynika z ustawy z dnia  05.01.2011 r.</w:t>
      </w:r>
      <w:r w:rsidR="00E872F3">
        <w:rPr>
          <w:rFonts w:ascii="Times New Roman" w:hAnsi="Times New Roman"/>
          <w:sz w:val="24"/>
          <w:szCs w:val="24"/>
        </w:rPr>
        <w:t xml:space="preserve">               </w:t>
      </w:r>
      <w:r w:rsidRPr="00E872F3">
        <w:rPr>
          <w:rFonts w:ascii="Times New Roman" w:hAnsi="Times New Roman"/>
          <w:sz w:val="24"/>
          <w:szCs w:val="24"/>
        </w:rPr>
        <w:t>o kierujących pojazdami (</w:t>
      </w:r>
      <w:r w:rsidRPr="00E872F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Dz. U. z 2021 poz. 1212</w:t>
      </w:r>
      <w:r w:rsidR="001C38D5">
        <w:rPr>
          <w:rFonts w:ascii="Times New Roman" w:hAnsi="Times New Roman"/>
          <w:sz w:val="24"/>
          <w:szCs w:val="24"/>
        </w:rPr>
        <w:t>), ustawy z dnia 20</w:t>
      </w:r>
      <w:r w:rsidRPr="00E872F3">
        <w:rPr>
          <w:rFonts w:ascii="Times New Roman" w:hAnsi="Times New Roman"/>
          <w:sz w:val="24"/>
          <w:szCs w:val="24"/>
        </w:rPr>
        <w:t xml:space="preserve">.06.1997 r. prawo </w:t>
      </w:r>
      <w:r w:rsidR="00E872F3">
        <w:rPr>
          <w:rFonts w:ascii="Times New Roman" w:hAnsi="Times New Roman"/>
          <w:sz w:val="24"/>
          <w:szCs w:val="24"/>
        </w:rPr>
        <w:t xml:space="preserve">                       </w:t>
      </w:r>
      <w:r w:rsidR="001C38D5">
        <w:rPr>
          <w:rFonts w:ascii="Times New Roman" w:hAnsi="Times New Roman"/>
          <w:sz w:val="24"/>
          <w:szCs w:val="24"/>
        </w:rPr>
        <w:t>o ruchu drogowym (Dz. U. 2022 poz. 998</w:t>
      </w:r>
      <w:bookmarkStart w:id="0" w:name="_GoBack"/>
      <w:bookmarkEnd w:id="0"/>
      <w:r w:rsidRPr="00E872F3">
        <w:rPr>
          <w:rFonts w:ascii="Times New Roman" w:hAnsi="Times New Roman"/>
          <w:sz w:val="24"/>
          <w:szCs w:val="24"/>
        </w:rPr>
        <w:t>) oraz rozporządzeń wykonawczych do tych ustaw. Odmowa ich podania może skutkować brakiem realizacji usługi.</w:t>
      </w:r>
    </w:p>
    <w:p w:rsidR="00BF29C8" w:rsidRDefault="00BF29C8" w:rsidP="0046214E">
      <w:pPr>
        <w:pStyle w:val="Akapitzlist"/>
        <w:spacing w:line="240" w:lineRule="auto"/>
        <w:jc w:val="both"/>
      </w:pPr>
    </w:p>
    <w:sectPr w:rsidR="00BF29C8">
      <w:pgSz w:w="11906" w:h="16838"/>
      <w:pgMar w:top="1417" w:right="1417" w:bottom="1417" w:left="141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CE1"/>
    <w:multiLevelType w:val="multilevel"/>
    <w:tmpl w:val="987C46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6129FC"/>
    <w:multiLevelType w:val="multilevel"/>
    <w:tmpl w:val="DE24B3F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C8"/>
    <w:rsid w:val="001C38D5"/>
    <w:rsid w:val="0046214E"/>
    <w:rsid w:val="004C0461"/>
    <w:rsid w:val="00BF29C8"/>
    <w:rsid w:val="00E872F3"/>
    <w:rsid w:val="00EE2B87"/>
    <w:rsid w:val="00E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47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47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Dudziak</dc:creator>
  <dc:description/>
  <cp:lastModifiedBy>Anna Glinka</cp:lastModifiedBy>
  <cp:revision>20</cp:revision>
  <cp:lastPrinted>2022-08-22T06:45:00Z</cp:lastPrinted>
  <dcterms:created xsi:type="dcterms:W3CDTF">2022-07-25T11:34:00Z</dcterms:created>
  <dcterms:modified xsi:type="dcterms:W3CDTF">2022-08-22T07:38:00Z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